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826" w:rsidRDefault="00880826" w:rsidP="00880826">
      <w:pPr>
        <w:jc w:val="center"/>
        <w:rPr>
          <w:rStyle w:val="fontstyle01"/>
          <w:rFonts w:hint="default"/>
        </w:rPr>
      </w:pPr>
      <w:r w:rsidRPr="00880826">
        <w:rPr>
          <w:rStyle w:val="fontstyle01"/>
          <w:rFonts w:hint="default"/>
          <w:b/>
        </w:rPr>
        <w:t>附件 3: 2021 年全国大学生物理实验竞赛（创新）</w:t>
      </w:r>
      <w:r w:rsidRPr="00880826">
        <w:rPr>
          <w:rFonts w:hint="eastAsia"/>
          <w:b/>
          <w:color w:val="000000"/>
          <w:sz w:val="28"/>
          <w:szCs w:val="28"/>
        </w:rPr>
        <w:br/>
      </w:r>
      <w:r>
        <w:rPr>
          <w:rStyle w:val="fontstyle01"/>
          <w:rFonts w:hint="default"/>
        </w:rPr>
        <w:t>大学生物理实验讲课竞赛细则及评审标准</w:t>
      </w:r>
    </w:p>
    <w:p w:rsidR="00880826" w:rsidRDefault="00880826" w:rsidP="00880826">
      <w:pPr>
        <w:ind w:firstLineChars="200" w:firstLine="480"/>
        <w:rPr>
          <w:rStyle w:val="fontstyle01"/>
          <w:rFonts w:hint="default"/>
          <w:sz w:val="24"/>
          <w:szCs w:val="24"/>
        </w:rPr>
      </w:pPr>
      <w:r>
        <w:rPr>
          <w:rStyle w:val="fontstyle01"/>
          <w:rFonts w:hint="default"/>
          <w:sz w:val="24"/>
          <w:szCs w:val="24"/>
        </w:rPr>
        <w:t>该竞赛为 2021 年全国大学生物理实验竞赛（创新）类别之一： 大学生物理实验讲课竞赛。</w:t>
      </w:r>
      <w:r>
        <w:rPr>
          <w:rFonts w:hint="eastAsia"/>
          <w:color w:val="000000"/>
        </w:rPr>
        <w:br/>
      </w:r>
      <w:r>
        <w:rPr>
          <w:rStyle w:val="fontstyle01"/>
          <w:rFonts w:hint="default"/>
          <w:sz w:val="24"/>
          <w:szCs w:val="24"/>
        </w:rPr>
        <w:t>一、 竞赛形式</w:t>
      </w:r>
      <w:r>
        <w:rPr>
          <w:rFonts w:hint="eastAsia"/>
          <w:color w:val="000000"/>
        </w:rPr>
        <w:br/>
      </w:r>
      <w:r>
        <w:rPr>
          <w:rStyle w:val="fontstyle01"/>
          <w:rFonts w:hint="default"/>
          <w:sz w:val="24"/>
          <w:szCs w:val="24"/>
        </w:rPr>
        <w:t>1.每个学校推荐讲课竞赛最多限报 2 项；</w:t>
      </w:r>
      <w:r>
        <w:rPr>
          <w:rFonts w:hint="eastAsia"/>
          <w:color w:val="000000"/>
        </w:rPr>
        <w:br/>
      </w:r>
      <w:r>
        <w:rPr>
          <w:rStyle w:val="fontstyle01"/>
          <w:rFonts w:hint="default"/>
          <w:sz w:val="24"/>
          <w:szCs w:val="24"/>
        </w:rPr>
        <w:t>2.讲课竞赛报 2 项的， 作品须为不同实验内容和题目；</w:t>
      </w:r>
      <w:r>
        <w:rPr>
          <w:rFonts w:hint="eastAsia"/>
          <w:color w:val="000000"/>
        </w:rPr>
        <w:br/>
      </w:r>
      <w:r>
        <w:rPr>
          <w:rStyle w:val="fontstyle01"/>
          <w:rFonts w:hint="default"/>
          <w:sz w:val="24"/>
          <w:szCs w:val="24"/>
        </w:rPr>
        <w:t>3.讲课竞赛为个人赛事，仅限主讲学生个人参加比赛；</w:t>
      </w:r>
      <w:r>
        <w:rPr>
          <w:rFonts w:hint="eastAsia"/>
          <w:color w:val="000000"/>
        </w:rPr>
        <w:br/>
      </w:r>
      <w:r>
        <w:rPr>
          <w:rStyle w:val="fontstyle01"/>
          <w:rFonts w:hint="default"/>
          <w:sz w:val="24"/>
          <w:szCs w:val="24"/>
        </w:rPr>
        <w:t>4.参赛者申报参赛的作品以学校为单位报名，竞赛时正式注册的各类高等院</w:t>
      </w:r>
      <w:r>
        <w:rPr>
          <w:rFonts w:hint="eastAsia"/>
          <w:color w:val="000000"/>
        </w:rPr>
        <w:br/>
      </w:r>
      <w:r>
        <w:rPr>
          <w:rStyle w:val="fontstyle01"/>
          <w:rFonts w:hint="default"/>
          <w:sz w:val="24"/>
          <w:szCs w:val="24"/>
        </w:rPr>
        <w:t>校在校本（专）科生均可申报作品参赛；</w:t>
      </w:r>
      <w:r>
        <w:rPr>
          <w:rFonts w:hint="eastAsia"/>
          <w:color w:val="000000"/>
        </w:rPr>
        <w:br/>
      </w:r>
      <w:r>
        <w:rPr>
          <w:rStyle w:val="fontstyle01"/>
          <w:rFonts w:hint="default"/>
          <w:sz w:val="24"/>
          <w:szCs w:val="24"/>
        </w:rPr>
        <w:t>5.初赛以报送讲课视频的形式进行网络初评；复赛采用线上讲课方式进行。</w:t>
      </w:r>
      <w:r>
        <w:rPr>
          <w:rFonts w:hint="eastAsia"/>
          <w:color w:val="000000"/>
        </w:rPr>
        <w:br/>
      </w:r>
      <w:r>
        <w:rPr>
          <w:rStyle w:val="fontstyle01"/>
          <w:rFonts w:hint="default"/>
          <w:sz w:val="24"/>
          <w:szCs w:val="24"/>
        </w:rPr>
        <w:t>二、 初赛视频要求</w:t>
      </w:r>
      <w:r>
        <w:rPr>
          <w:rFonts w:hint="eastAsia"/>
          <w:color w:val="000000"/>
        </w:rPr>
        <w:br/>
      </w:r>
      <w:r>
        <w:rPr>
          <w:rStyle w:val="fontstyle01"/>
          <w:rFonts w:hint="default"/>
          <w:sz w:val="24"/>
          <w:szCs w:val="24"/>
        </w:rPr>
        <w:t>1.讲课内容从所在学校开设《大学物理实验》课程的相关教学内容中选取，</w:t>
      </w:r>
      <w:r>
        <w:rPr>
          <w:rFonts w:hint="eastAsia"/>
          <w:color w:val="000000"/>
        </w:rPr>
        <w:br/>
      </w:r>
      <w:r>
        <w:rPr>
          <w:rStyle w:val="fontstyle01"/>
          <w:rFonts w:hint="default"/>
          <w:sz w:val="24"/>
          <w:szCs w:val="24"/>
        </w:rPr>
        <w:t>视频设计和制作请对照《2021 年大学生物理实验讲课竞赛评审标准》 具体要求；</w:t>
      </w:r>
      <w:r>
        <w:rPr>
          <w:rFonts w:hint="eastAsia"/>
          <w:color w:val="000000"/>
        </w:rPr>
        <w:br/>
      </w:r>
      <w:r>
        <w:rPr>
          <w:rStyle w:val="fontstyle01"/>
          <w:rFonts w:hint="default"/>
          <w:sz w:val="24"/>
          <w:szCs w:val="24"/>
        </w:rPr>
        <w:t>2.参赛的讲课视频须为参赛学生的同步课堂教学实录，不建议过多的后期制</w:t>
      </w:r>
      <w:r>
        <w:rPr>
          <w:rFonts w:hint="eastAsia"/>
          <w:color w:val="000000"/>
        </w:rPr>
        <w:br/>
      </w:r>
      <w:r>
        <w:rPr>
          <w:rStyle w:val="fontstyle01"/>
          <w:rFonts w:hint="default"/>
          <w:sz w:val="24"/>
          <w:szCs w:val="24"/>
        </w:rPr>
        <w:t>作或渲染；</w:t>
      </w:r>
      <w:r>
        <w:rPr>
          <w:rFonts w:hint="eastAsia"/>
          <w:color w:val="000000"/>
        </w:rPr>
        <w:br/>
      </w:r>
      <w:r>
        <w:rPr>
          <w:rStyle w:val="fontstyle01"/>
          <w:rFonts w:hint="default"/>
          <w:sz w:val="24"/>
          <w:szCs w:val="24"/>
        </w:rPr>
        <w:t>3.讲课视频中</w:t>
      </w:r>
      <w:proofErr w:type="gramStart"/>
      <w:r>
        <w:rPr>
          <w:rStyle w:val="fontstyle01"/>
          <w:rFonts w:hint="default"/>
          <w:sz w:val="24"/>
          <w:szCs w:val="24"/>
        </w:rPr>
        <w:t>须出现</w:t>
      </w:r>
      <w:proofErr w:type="gramEnd"/>
      <w:r>
        <w:rPr>
          <w:rStyle w:val="fontstyle01"/>
          <w:rFonts w:hint="default"/>
          <w:sz w:val="24"/>
          <w:szCs w:val="24"/>
        </w:rPr>
        <w:t>参赛学生，不可出现指导教师；</w:t>
      </w:r>
      <w:r>
        <w:rPr>
          <w:rFonts w:hint="eastAsia"/>
          <w:color w:val="000000"/>
        </w:rPr>
        <w:br/>
      </w:r>
      <w:r>
        <w:rPr>
          <w:rStyle w:val="fontstyle01"/>
          <w:rFonts w:hint="default"/>
          <w:sz w:val="24"/>
          <w:szCs w:val="24"/>
        </w:rPr>
        <w:t>4.视频中（包括讲课 PPT 等） 不可出现校名、 教师和学生信息等；</w:t>
      </w:r>
      <w:r>
        <w:rPr>
          <w:rFonts w:hint="eastAsia"/>
          <w:color w:val="000000"/>
        </w:rPr>
        <w:br/>
      </w:r>
      <w:r>
        <w:rPr>
          <w:rStyle w:val="fontstyle01"/>
          <w:rFonts w:hint="default"/>
          <w:sz w:val="24"/>
          <w:szCs w:val="24"/>
        </w:rPr>
        <w:t>5.参赛学生穿着正装（不允许穿制服）；</w:t>
      </w:r>
      <w:r>
        <w:rPr>
          <w:rFonts w:hint="eastAsia"/>
          <w:color w:val="000000"/>
        </w:rPr>
        <w:br/>
      </w:r>
      <w:r>
        <w:rPr>
          <w:rStyle w:val="fontstyle01"/>
          <w:rFonts w:hint="default"/>
          <w:sz w:val="24"/>
          <w:szCs w:val="24"/>
        </w:rPr>
        <w:t>6.参赛讲课视频讲课时长 16 到 20 分钟之间；</w:t>
      </w:r>
      <w:r>
        <w:rPr>
          <w:rFonts w:hint="eastAsia"/>
          <w:color w:val="000000"/>
        </w:rPr>
        <w:br/>
      </w:r>
      <w:r>
        <w:rPr>
          <w:rStyle w:val="fontstyle01"/>
          <w:rFonts w:hint="default"/>
          <w:sz w:val="24"/>
          <w:szCs w:val="24"/>
        </w:rPr>
        <w:t>7.视频声音和画面清晰， 分辨率为 720P， 视频文件大小不超过 200M；</w:t>
      </w:r>
      <w:r>
        <w:rPr>
          <w:rFonts w:hint="eastAsia"/>
          <w:color w:val="000000"/>
        </w:rPr>
        <w:br/>
      </w:r>
      <w:r>
        <w:rPr>
          <w:rStyle w:val="fontstyle01"/>
          <w:rFonts w:hint="default"/>
          <w:sz w:val="24"/>
          <w:szCs w:val="24"/>
        </w:rPr>
        <w:t>8.参赛作品由参赛学生所在学院（或系）主管领导审核确认后提交；</w:t>
      </w:r>
      <w:r>
        <w:rPr>
          <w:rFonts w:hint="eastAsia"/>
          <w:color w:val="000000"/>
        </w:rPr>
        <w:br/>
      </w:r>
      <w:r>
        <w:rPr>
          <w:rStyle w:val="fontstyle01"/>
          <w:rFonts w:hint="default"/>
          <w:sz w:val="24"/>
          <w:szCs w:val="24"/>
        </w:rPr>
        <w:t>本细则未尽事宜由本竞赛工作委员会负责解释。</w:t>
      </w:r>
    </w:p>
    <w:p w:rsidR="00880826" w:rsidRDefault="00880826" w:rsidP="00880826">
      <w:pPr>
        <w:jc w:val="right"/>
        <w:rPr>
          <w:rStyle w:val="fontstyle01"/>
          <w:rFonts w:hint="default"/>
          <w:sz w:val="24"/>
          <w:szCs w:val="24"/>
        </w:rPr>
      </w:pPr>
    </w:p>
    <w:p w:rsidR="00880826" w:rsidRDefault="00880826" w:rsidP="00880826">
      <w:pPr>
        <w:jc w:val="right"/>
        <w:rPr>
          <w:rStyle w:val="fontstyle01"/>
          <w:rFonts w:hint="default"/>
          <w:sz w:val="24"/>
          <w:szCs w:val="24"/>
        </w:rPr>
      </w:pPr>
    </w:p>
    <w:p w:rsidR="00880826" w:rsidRDefault="00880826" w:rsidP="00880826">
      <w:pPr>
        <w:jc w:val="right"/>
        <w:rPr>
          <w:rFonts w:ascii="宋体" w:eastAsia="宋体" w:hAnsi="宋体" w:hint="eastAsia"/>
          <w:color w:val="000000"/>
          <w:sz w:val="24"/>
          <w:szCs w:val="24"/>
        </w:rPr>
      </w:pPr>
      <w:r>
        <w:rPr>
          <w:rStyle w:val="fontstyle01"/>
          <w:rFonts w:hint="default"/>
          <w:sz w:val="24"/>
          <w:szCs w:val="24"/>
        </w:rPr>
        <w:t>2</w:t>
      </w:r>
      <w:r w:rsidRPr="00880826">
        <w:rPr>
          <w:rFonts w:ascii="宋体" w:eastAsia="宋体" w:hAnsi="宋体"/>
          <w:color w:val="000000"/>
          <w:sz w:val="24"/>
          <w:szCs w:val="24"/>
        </w:rPr>
        <w:t>021 年全国大学生物理实验竞赛（创新）工作委员会</w:t>
      </w:r>
    </w:p>
    <w:p w:rsidR="002B1313" w:rsidRDefault="00880826" w:rsidP="00880826">
      <w:pPr>
        <w:jc w:val="right"/>
      </w:pPr>
      <w:r w:rsidRPr="00880826">
        <w:rPr>
          <w:rFonts w:ascii="宋体" w:eastAsia="宋体" w:hAnsi="宋体"/>
          <w:color w:val="000000"/>
          <w:sz w:val="24"/>
          <w:szCs w:val="24"/>
        </w:rPr>
        <w:t>2021 年 3 月 22 日</w:t>
      </w:r>
    </w:p>
    <w:sectPr w:rsidR="002B1313" w:rsidSect="002B13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3213" w:rsidRDefault="00053213" w:rsidP="00880826">
      <w:r>
        <w:separator/>
      </w:r>
    </w:p>
  </w:endnote>
  <w:endnote w:type="continuationSeparator" w:id="0">
    <w:p w:rsidR="00053213" w:rsidRDefault="00053213" w:rsidP="008808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3213" w:rsidRDefault="00053213" w:rsidP="00880826">
      <w:r>
        <w:separator/>
      </w:r>
    </w:p>
  </w:footnote>
  <w:footnote w:type="continuationSeparator" w:id="0">
    <w:p w:rsidR="00053213" w:rsidRDefault="00053213" w:rsidP="008808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0826"/>
    <w:rsid w:val="00053213"/>
    <w:rsid w:val="002B1313"/>
    <w:rsid w:val="00880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3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808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8082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808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80826"/>
    <w:rPr>
      <w:sz w:val="18"/>
      <w:szCs w:val="18"/>
    </w:rPr>
  </w:style>
  <w:style w:type="character" w:customStyle="1" w:styleId="fontstyle01">
    <w:name w:val="fontstyle01"/>
    <w:basedOn w:val="a0"/>
    <w:rsid w:val="00880826"/>
    <w:rPr>
      <w:rFonts w:ascii="宋体" w:eastAsia="宋体" w:hAnsi="宋体" w:hint="eastAsia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2021-03-24T07:39:00Z</dcterms:created>
  <dcterms:modified xsi:type="dcterms:W3CDTF">2021-03-24T07:40:00Z</dcterms:modified>
</cp:coreProperties>
</file>